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0C2" w:rsidRPr="002700C2" w:rsidRDefault="00272AE0" w:rsidP="002700C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0C2">
        <w:rPr>
          <w:rFonts w:ascii="Times New Roman" w:hAnsi="Times New Roman" w:cs="Times New Roman"/>
          <w:b/>
          <w:sz w:val="28"/>
          <w:szCs w:val="28"/>
        </w:rPr>
        <w:t xml:space="preserve">WYPRAWKA </w:t>
      </w:r>
    </w:p>
    <w:p w:rsidR="002700C2" w:rsidRPr="002700C2" w:rsidRDefault="002700C2" w:rsidP="002700C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0C2">
        <w:rPr>
          <w:rFonts w:ascii="Times New Roman" w:hAnsi="Times New Roman" w:cs="Times New Roman"/>
          <w:b/>
          <w:sz w:val="24"/>
          <w:szCs w:val="24"/>
        </w:rPr>
        <w:t>KLASY</w:t>
      </w:r>
      <w:r w:rsidR="00272AE0" w:rsidRPr="002700C2">
        <w:rPr>
          <w:rFonts w:ascii="Times New Roman" w:hAnsi="Times New Roman" w:cs="Times New Roman"/>
          <w:b/>
          <w:sz w:val="24"/>
          <w:szCs w:val="24"/>
        </w:rPr>
        <w:t xml:space="preserve"> 1A</w:t>
      </w:r>
      <w:r w:rsidRPr="002700C2">
        <w:rPr>
          <w:rFonts w:ascii="Times New Roman" w:hAnsi="Times New Roman" w:cs="Times New Roman"/>
          <w:b/>
          <w:sz w:val="24"/>
          <w:szCs w:val="24"/>
        </w:rPr>
        <w:t xml:space="preserve"> (wych. Kamila Szpara) </w:t>
      </w:r>
    </w:p>
    <w:p w:rsidR="00272AE0" w:rsidRPr="002700C2" w:rsidRDefault="002700C2" w:rsidP="002700C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0C2">
        <w:rPr>
          <w:rFonts w:ascii="Times New Roman" w:hAnsi="Times New Roman" w:cs="Times New Roman"/>
          <w:b/>
          <w:sz w:val="24"/>
          <w:szCs w:val="24"/>
        </w:rPr>
        <w:t xml:space="preserve">KLASY </w:t>
      </w:r>
      <w:r w:rsidR="00272AE0" w:rsidRPr="002700C2">
        <w:rPr>
          <w:rFonts w:ascii="Times New Roman" w:hAnsi="Times New Roman" w:cs="Times New Roman"/>
          <w:b/>
          <w:sz w:val="24"/>
          <w:szCs w:val="24"/>
        </w:rPr>
        <w:t>1B</w:t>
      </w:r>
      <w:r w:rsidRPr="002700C2">
        <w:rPr>
          <w:rFonts w:ascii="Times New Roman" w:hAnsi="Times New Roman" w:cs="Times New Roman"/>
          <w:b/>
          <w:sz w:val="24"/>
          <w:szCs w:val="24"/>
        </w:rPr>
        <w:t xml:space="preserve"> (wych. Natalia Brzeźna)</w:t>
      </w:r>
    </w:p>
    <w:p w:rsidR="00272AE0" w:rsidRDefault="00272AE0" w:rsidP="00272AE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ZESZYTY:</w:t>
      </w:r>
    </w:p>
    <w:p w:rsidR="00272AE0" w:rsidRDefault="00272AE0" w:rsidP="00272AE0">
      <w:pPr>
        <w:pStyle w:val="NormalnyWeb"/>
        <w:spacing w:before="0" w:beforeAutospacing="0" w:after="0" w:afterAutospacing="0" w:line="360" w:lineRule="auto"/>
      </w:pPr>
      <w:r>
        <w:t>-zeszyt do edukacji polonistycznej w trzy linie</w:t>
      </w:r>
      <w:r w:rsidR="00654182">
        <w:t xml:space="preserve"> (najlepiej niebiesko czerwone)</w:t>
      </w:r>
      <w:r>
        <w:t>, zeszyt do edukacji matematyczn</w:t>
      </w:r>
      <w:r w:rsidR="00654182">
        <w:t xml:space="preserve">ej w kratkę (zeszyty </w:t>
      </w:r>
      <w:r>
        <w:t>32 kartki)</w:t>
      </w:r>
    </w:p>
    <w:p w:rsidR="00272AE0" w:rsidRDefault="00272AE0" w:rsidP="00272AE0">
      <w:pPr>
        <w:pStyle w:val="NormalnyWeb"/>
        <w:spacing w:before="0" w:beforeAutospacing="0" w:after="0" w:afterAutospacing="0" w:line="360" w:lineRule="auto"/>
      </w:pPr>
      <w:r>
        <w:t>-zeszyt do języka angielskiego i zeszyt do religii</w:t>
      </w:r>
    </w:p>
    <w:p w:rsidR="00272AE0" w:rsidRDefault="00272AE0" w:rsidP="00272AE0">
      <w:pPr>
        <w:pStyle w:val="Normalny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>Zeszyty MUSZĄ być obłożone, podpisane imieniem i nazwiskiem NA OKŁADCE</w:t>
      </w:r>
    </w:p>
    <w:p w:rsidR="00272AE0" w:rsidRDefault="00272AE0" w:rsidP="00272AE0">
      <w:pPr>
        <w:pStyle w:val="NormalnyWeb"/>
        <w:spacing w:before="0" w:beforeAutospacing="0" w:after="0" w:afterAutospacing="0" w:line="360" w:lineRule="auto"/>
        <w:rPr>
          <w:b/>
        </w:rPr>
      </w:pPr>
      <w:r>
        <w:rPr>
          <w:b/>
        </w:rPr>
        <w:t>PIÓRNIK:</w:t>
      </w:r>
    </w:p>
    <w:p w:rsidR="00272AE0" w:rsidRDefault="00272AE0" w:rsidP="00272AE0">
      <w:pPr>
        <w:pStyle w:val="NormalnyWeb"/>
        <w:spacing w:before="0" w:beforeAutospacing="0" w:after="0" w:afterAutospacing="0" w:line="360" w:lineRule="auto"/>
      </w:pPr>
      <w:r>
        <w:t>-dwa ołówki</w:t>
      </w:r>
      <w:r>
        <w:t xml:space="preserve"> grube</w:t>
      </w:r>
    </w:p>
    <w:p w:rsidR="00272AE0" w:rsidRDefault="00272AE0" w:rsidP="00272AE0">
      <w:pPr>
        <w:pStyle w:val="NormalnyWeb"/>
        <w:spacing w:before="0" w:beforeAutospacing="0" w:after="0" w:afterAutospacing="0" w:line="360" w:lineRule="auto"/>
      </w:pPr>
      <w:r>
        <w:t xml:space="preserve">-gumka do mazania, temperówka </w:t>
      </w:r>
      <w:r w:rsidR="00654182">
        <w:t xml:space="preserve">z </w:t>
      </w:r>
      <w:r>
        <w:t>pojemnikiem</w:t>
      </w:r>
    </w:p>
    <w:p w:rsidR="00272AE0" w:rsidRDefault="00272AE0" w:rsidP="00272AE0">
      <w:pPr>
        <w:pStyle w:val="NormalnyWeb"/>
        <w:spacing w:before="0" w:beforeAutospacing="0" w:after="0" w:afterAutospacing="0" w:line="360" w:lineRule="auto"/>
      </w:pPr>
      <w:r>
        <w:t>-linijka 20 cm</w:t>
      </w:r>
    </w:p>
    <w:p w:rsidR="00272AE0" w:rsidRDefault="00272AE0" w:rsidP="00272AE0">
      <w:pPr>
        <w:pStyle w:val="NormalnyWeb"/>
        <w:spacing w:before="0" w:beforeAutospacing="0" w:after="0" w:afterAutospacing="0" w:line="360" w:lineRule="auto"/>
      </w:pPr>
      <w:r>
        <w:t>-kredki ołówkowe</w:t>
      </w:r>
    </w:p>
    <w:p w:rsidR="00272AE0" w:rsidRDefault="00272AE0" w:rsidP="00272AE0">
      <w:pPr>
        <w:pStyle w:val="NormalnyWeb"/>
        <w:spacing w:before="0" w:beforeAutospacing="0" w:after="0" w:afterAutospacing="0" w:line="360" w:lineRule="auto"/>
      </w:pPr>
      <w:r>
        <w:t>-flamastry</w:t>
      </w:r>
    </w:p>
    <w:p w:rsidR="00272AE0" w:rsidRDefault="00272AE0" w:rsidP="00272AE0">
      <w:pPr>
        <w:pStyle w:val="NormalnyWeb"/>
        <w:spacing w:before="0" w:beforeAutospacing="0" w:after="0" w:afterAutospacing="0" w:line="360" w:lineRule="auto"/>
        <w:rPr>
          <w:b/>
        </w:rPr>
      </w:pPr>
      <w:r>
        <w:rPr>
          <w:b/>
        </w:rPr>
        <w:t>MATERIAŁY NA ZAJĘCIA PLASTYCZNO/TECHNICZNE:</w:t>
      </w:r>
    </w:p>
    <w:p w:rsidR="00272AE0" w:rsidRDefault="00272AE0" w:rsidP="00272AE0">
      <w:pPr>
        <w:pStyle w:val="NormalnyWeb"/>
        <w:spacing w:before="0" w:beforeAutospacing="0" w:after="0" w:afterAutospacing="0" w:line="360" w:lineRule="auto"/>
      </w:pPr>
      <w:r>
        <w:t>-klej w sztyfcie i klej w tubce</w:t>
      </w:r>
      <w:r>
        <w:t xml:space="preserve"> typu Magic- 2 sztuki</w:t>
      </w:r>
    </w:p>
    <w:p w:rsidR="00272AE0" w:rsidRDefault="00272AE0" w:rsidP="00272AE0">
      <w:pPr>
        <w:pStyle w:val="NormalnyWeb"/>
        <w:spacing w:before="0" w:beforeAutospacing="0" w:after="0" w:afterAutospacing="0" w:line="360" w:lineRule="auto"/>
      </w:pPr>
      <w:r>
        <w:t>-nożyczki</w:t>
      </w:r>
    </w:p>
    <w:p w:rsidR="00272AE0" w:rsidRDefault="00272AE0" w:rsidP="00272AE0">
      <w:pPr>
        <w:pStyle w:val="NormalnyWeb"/>
        <w:spacing w:before="0" w:beforeAutospacing="0" w:after="0" w:afterAutospacing="0" w:line="360" w:lineRule="auto"/>
      </w:pPr>
      <w:r>
        <w:t>-farby plakatowe i farby akwarelowe, kubeczek na wodę</w:t>
      </w:r>
    </w:p>
    <w:p w:rsidR="00272AE0" w:rsidRDefault="00272AE0" w:rsidP="00272AE0">
      <w:pPr>
        <w:pStyle w:val="NormalnyWeb"/>
        <w:spacing w:before="0" w:beforeAutospacing="0" w:after="0" w:afterAutospacing="0" w:line="360" w:lineRule="auto"/>
      </w:pPr>
      <w:r>
        <w:t xml:space="preserve">-plastelina </w:t>
      </w:r>
    </w:p>
    <w:p w:rsidR="00272AE0" w:rsidRDefault="00272AE0" w:rsidP="00272AE0">
      <w:pPr>
        <w:pStyle w:val="NormalnyWeb"/>
        <w:spacing w:before="0" w:beforeAutospacing="0" w:after="0" w:afterAutospacing="0" w:line="360" w:lineRule="auto"/>
      </w:pPr>
      <w:r>
        <w:t xml:space="preserve">-kredki pastele (olejne, </w:t>
      </w:r>
      <w:r>
        <w:rPr>
          <w:u w:val="single"/>
        </w:rPr>
        <w:t>nie kredki świecowe</w:t>
      </w:r>
      <w:r>
        <w:t>)</w:t>
      </w:r>
    </w:p>
    <w:p w:rsidR="00272AE0" w:rsidRDefault="00272AE0" w:rsidP="00272AE0">
      <w:pPr>
        <w:pStyle w:val="NormalnyWeb"/>
        <w:spacing w:before="0" w:beforeAutospacing="0" w:after="0" w:afterAutospacing="0" w:line="360" w:lineRule="auto"/>
      </w:pPr>
      <w:r>
        <w:t>-trzy bloki </w:t>
      </w:r>
      <w:r>
        <w:rPr>
          <w:u w:val="single"/>
        </w:rPr>
        <w:t>techniczne</w:t>
      </w:r>
      <w:r>
        <w:t> A4 białe i trzy bloki </w:t>
      </w:r>
      <w:r>
        <w:rPr>
          <w:u w:val="single"/>
        </w:rPr>
        <w:t>techniczne</w:t>
      </w:r>
      <w:r>
        <w:t xml:space="preserve"> A4 kolorowe (jeśli bloki mają więcej niż 10 kartek to po </w:t>
      </w:r>
      <w:r>
        <w:rPr>
          <w:u w:val="single"/>
        </w:rPr>
        <w:t>dwa bloki wystarczą</w:t>
      </w:r>
      <w:r>
        <w:t>)</w:t>
      </w:r>
      <w:bookmarkStart w:id="0" w:name="_GoBack"/>
      <w:bookmarkEnd w:id="0"/>
    </w:p>
    <w:p w:rsidR="00272AE0" w:rsidRDefault="00272AE0" w:rsidP="00272AE0">
      <w:pPr>
        <w:pStyle w:val="NormalnyWeb"/>
        <w:spacing w:before="0" w:beforeAutospacing="0" w:after="0" w:afterAutospacing="0" w:line="360" w:lineRule="auto"/>
      </w:pPr>
      <w:r>
        <w:rPr>
          <w:b/>
        </w:rPr>
        <w:t>INNE POTRZEBNE RZECZY:</w:t>
      </w:r>
    </w:p>
    <w:p w:rsidR="00272AE0" w:rsidRDefault="00272AE0" w:rsidP="00272AE0">
      <w:pPr>
        <w:pStyle w:val="NormalnyWeb"/>
        <w:spacing w:before="0" w:beforeAutospacing="0" w:after="0" w:afterAutospacing="0" w:line="360" w:lineRule="auto"/>
      </w:pPr>
      <w:r>
        <w:t>-teczka cienka do plecaka, teczka </w:t>
      </w:r>
      <w:r>
        <w:rPr>
          <w:u w:val="single"/>
        </w:rPr>
        <w:t>gruba</w:t>
      </w:r>
      <w:r>
        <w:t> do klasy</w:t>
      </w:r>
    </w:p>
    <w:p w:rsidR="002700C2" w:rsidRDefault="002700C2" w:rsidP="00272AE0">
      <w:pPr>
        <w:pStyle w:val="NormalnyWeb"/>
        <w:spacing w:before="0" w:beforeAutospacing="0" w:after="0" w:afterAutospacing="0" w:line="360" w:lineRule="auto"/>
      </w:pPr>
      <w:r>
        <w:t>-patyczki do nauki liczenia</w:t>
      </w:r>
    </w:p>
    <w:p w:rsidR="00272AE0" w:rsidRDefault="00272AE0" w:rsidP="00272AE0">
      <w:pPr>
        <w:pStyle w:val="NormalnyWeb"/>
        <w:spacing w:before="0" w:beforeAutospacing="0" w:after="0" w:afterAutospacing="0" w:line="360" w:lineRule="auto"/>
      </w:pPr>
      <w:r>
        <w:t>-ryza papieru</w:t>
      </w:r>
    </w:p>
    <w:p w:rsidR="00272AE0" w:rsidRDefault="00272AE0" w:rsidP="00272AE0">
      <w:pPr>
        <w:pStyle w:val="NormalnyWeb"/>
        <w:spacing w:before="0" w:beforeAutospacing="0" w:after="0" w:afterAutospacing="0" w:line="360" w:lineRule="auto"/>
      </w:pPr>
      <w:r>
        <w:t>-strój na wf w worku PODPISANYM (biała koszulka i ciemne spodenki- również podpisane)</w:t>
      </w:r>
    </w:p>
    <w:p w:rsidR="00272AE0" w:rsidRDefault="00272AE0" w:rsidP="00272AE0">
      <w:pPr>
        <w:pStyle w:val="NormalnyWeb"/>
        <w:spacing w:before="0" w:beforeAutospacing="0" w:after="0" w:afterAutospacing="0" w:line="360" w:lineRule="auto"/>
      </w:pPr>
      <w:r>
        <w:t>-obuwie</w:t>
      </w:r>
      <w:r>
        <w:t xml:space="preserve"> zmienne z jasną podeszwą (jeśli te same buty będą również na zajęcia wychowania fizycznego to muszą </w:t>
      </w:r>
      <w:r>
        <w:rPr>
          <w:u w:val="single"/>
        </w:rPr>
        <w:t>zakrywać palce</w:t>
      </w:r>
      <w:r>
        <w:t>)</w:t>
      </w:r>
    </w:p>
    <w:p w:rsidR="00272AE0" w:rsidRDefault="00272AE0" w:rsidP="00272AE0">
      <w:pPr>
        <w:pStyle w:val="NormalnyWeb"/>
        <w:spacing w:before="0" w:beforeAutospacing="0" w:after="0" w:afterAutospacing="0" w:line="360" w:lineRule="auto"/>
      </w:pPr>
    </w:p>
    <w:p w:rsidR="00DC5EE9" w:rsidRPr="002700C2" w:rsidRDefault="00272AE0" w:rsidP="002700C2">
      <w:pPr>
        <w:pStyle w:val="NormalnyWeb"/>
        <w:spacing w:before="0" w:beforeAutospacing="0" w:after="0" w:afterAutospacing="0" w:line="360" w:lineRule="auto"/>
        <w:jc w:val="center"/>
        <w:rPr>
          <w:b/>
        </w:rPr>
      </w:pPr>
      <w:r>
        <w:rPr>
          <w:b/>
          <w:u w:val="single"/>
        </w:rPr>
        <w:t>Wszystkie przybory muszą być podpisane.</w:t>
      </w:r>
    </w:p>
    <w:sectPr w:rsidR="00DC5EE9" w:rsidRPr="00270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AE0"/>
    <w:rsid w:val="002700C2"/>
    <w:rsid w:val="00272AE0"/>
    <w:rsid w:val="00654182"/>
    <w:rsid w:val="00DC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C3FD4"/>
  <w15:chartTrackingRefBased/>
  <w15:docId w15:val="{13BE4BBE-795B-42FC-996A-4EDA3B7EE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AE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72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4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1</cp:revision>
  <dcterms:created xsi:type="dcterms:W3CDTF">2026-08-24T15:35:00Z</dcterms:created>
  <dcterms:modified xsi:type="dcterms:W3CDTF">2026-08-24T16:16:00Z</dcterms:modified>
</cp:coreProperties>
</file>